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440" w:rsidRPr="00B509AF" w:rsidRDefault="00821738" w:rsidP="00801A10">
      <w:pPr>
        <w:ind w:left="-284" w:right="142"/>
        <w:jc w:val="center"/>
        <w:rPr>
          <w:b/>
          <w:bCs/>
          <w:sz w:val="23"/>
          <w:szCs w:val="23"/>
        </w:rPr>
      </w:pPr>
      <w:r w:rsidRPr="00B509AF">
        <w:rPr>
          <w:b/>
          <w:bCs/>
          <w:sz w:val="23"/>
          <w:szCs w:val="23"/>
        </w:rPr>
        <w:t xml:space="preserve">Сообщение </w:t>
      </w:r>
      <w:r w:rsidR="009C0416" w:rsidRPr="00B509AF">
        <w:rPr>
          <w:b/>
          <w:bCs/>
          <w:sz w:val="23"/>
          <w:szCs w:val="23"/>
        </w:rPr>
        <w:t xml:space="preserve">о существенном факте </w:t>
      </w:r>
    </w:p>
    <w:p w:rsidR="00423B87" w:rsidRPr="00B509AF" w:rsidRDefault="00423B87" w:rsidP="00801A10">
      <w:pPr>
        <w:ind w:left="-284" w:right="142"/>
        <w:jc w:val="center"/>
        <w:rPr>
          <w:b/>
          <w:bCs/>
          <w:sz w:val="23"/>
          <w:szCs w:val="23"/>
        </w:rPr>
      </w:pPr>
      <w:r w:rsidRPr="00B509AF">
        <w:rPr>
          <w:b/>
          <w:bCs/>
          <w:sz w:val="23"/>
          <w:szCs w:val="23"/>
        </w:rPr>
        <w:t>о проведении заседания совета директоров эмитента и его повестке дня</w:t>
      </w:r>
    </w:p>
    <w:p w:rsidR="009C0416" w:rsidRPr="00B509AF" w:rsidRDefault="009C0416" w:rsidP="00801A10">
      <w:pPr>
        <w:ind w:left="-284" w:right="142"/>
        <w:jc w:val="center"/>
        <w:rPr>
          <w:b/>
          <w:bCs/>
          <w:sz w:val="16"/>
          <w:szCs w:val="16"/>
        </w:rPr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6"/>
        <w:gridCol w:w="5113"/>
      </w:tblGrid>
      <w:tr w:rsidR="00821738" w:rsidRPr="00B509AF" w:rsidTr="00B832B5">
        <w:trPr>
          <w:cantSplit/>
          <w:trHeight w:val="284"/>
        </w:trPr>
        <w:tc>
          <w:tcPr>
            <w:tcW w:w="10349" w:type="dxa"/>
            <w:gridSpan w:val="2"/>
            <w:vAlign w:val="center"/>
          </w:tcPr>
          <w:p w:rsidR="00821738" w:rsidRPr="00B509AF" w:rsidRDefault="00821738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1. Общие сведения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0" w:name="sub_11011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113" w:type="dxa"/>
            <w:vAlign w:val="center"/>
          </w:tcPr>
          <w:p w:rsidR="002D46AF" w:rsidRPr="00B509AF" w:rsidRDefault="002D46AF" w:rsidP="00F9099C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Публичное акционерное общество «Саратовский нефтеперерабатывающий завод»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1" w:name="sub_11012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1.2. Адрес эмитента, указанный в едином государственном реестре юридических лиц</w:t>
            </w:r>
            <w:bookmarkEnd w:id="1"/>
          </w:p>
        </w:tc>
        <w:tc>
          <w:tcPr>
            <w:tcW w:w="5113" w:type="dxa"/>
            <w:vAlign w:val="center"/>
          </w:tcPr>
          <w:p w:rsidR="002D46AF" w:rsidRPr="00B509AF" w:rsidRDefault="002D46AF" w:rsidP="00F07AF2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410022, Саратовская обл</w:t>
            </w:r>
            <w:r w:rsidR="00F07AF2" w:rsidRPr="00B509AF">
              <w:rPr>
                <w:sz w:val="23"/>
                <w:szCs w:val="23"/>
              </w:rPr>
              <w:t>.,</w:t>
            </w:r>
            <w:r w:rsidRPr="00B509AF">
              <w:rPr>
                <w:sz w:val="23"/>
                <w:szCs w:val="23"/>
              </w:rPr>
              <w:t xml:space="preserve"> г</w:t>
            </w:r>
            <w:r w:rsidR="00F07AF2" w:rsidRPr="00B509AF">
              <w:rPr>
                <w:sz w:val="23"/>
                <w:szCs w:val="23"/>
              </w:rPr>
              <w:t>.</w:t>
            </w:r>
            <w:r w:rsidRPr="00B509AF">
              <w:rPr>
                <w:sz w:val="23"/>
                <w:szCs w:val="23"/>
              </w:rPr>
              <w:t xml:space="preserve"> Саратов, ул</w:t>
            </w:r>
            <w:r w:rsidR="00F07AF2" w:rsidRPr="00B509AF">
              <w:rPr>
                <w:sz w:val="23"/>
                <w:szCs w:val="23"/>
              </w:rPr>
              <w:t>.</w:t>
            </w:r>
            <w:r w:rsidRPr="00B509AF">
              <w:rPr>
                <w:sz w:val="23"/>
                <w:szCs w:val="23"/>
              </w:rPr>
              <w:t xml:space="preserve"> Брянская, </w:t>
            </w:r>
            <w:r w:rsidR="005B6A0B" w:rsidRPr="00B509AF">
              <w:rPr>
                <w:sz w:val="23"/>
                <w:szCs w:val="23"/>
              </w:rPr>
              <w:t>д.</w:t>
            </w:r>
            <w:r w:rsidRPr="00B509AF">
              <w:rPr>
                <w:sz w:val="23"/>
                <w:szCs w:val="23"/>
              </w:rPr>
              <w:t>1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2" w:name="sub_11013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113" w:type="dxa"/>
            <w:vAlign w:val="center"/>
          </w:tcPr>
          <w:p w:rsidR="002D46AF" w:rsidRPr="00B509AF" w:rsidRDefault="002D46AF" w:rsidP="00DF14EB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1026402483810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3" w:name="sub_11014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113" w:type="dxa"/>
            <w:vAlign w:val="center"/>
          </w:tcPr>
          <w:p w:rsidR="002D46AF" w:rsidRPr="00B509AF" w:rsidRDefault="002D46AF" w:rsidP="00DF14EB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6451114900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4" w:name="sub_11015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113" w:type="dxa"/>
            <w:vAlign w:val="center"/>
          </w:tcPr>
          <w:p w:rsidR="002D46AF" w:rsidRPr="00B509AF" w:rsidRDefault="002D46AF" w:rsidP="00DF14EB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00248-A</w:t>
            </w:r>
          </w:p>
          <w:p w:rsidR="002D46AF" w:rsidRPr="00B509AF" w:rsidRDefault="002D46AF" w:rsidP="00DF14EB">
            <w:pPr>
              <w:ind w:left="57"/>
              <w:rPr>
                <w:sz w:val="23"/>
                <w:szCs w:val="23"/>
              </w:rPr>
            </w:pP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5" w:name="sub_11016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113" w:type="dxa"/>
            <w:vAlign w:val="center"/>
          </w:tcPr>
          <w:p w:rsidR="002D46AF" w:rsidRPr="00B509AF" w:rsidRDefault="00BF0B25" w:rsidP="00650372">
            <w:pPr>
              <w:ind w:left="142" w:right="130"/>
              <w:rPr>
                <w:sz w:val="23"/>
                <w:szCs w:val="23"/>
              </w:rPr>
            </w:pPr>
            <w:hyperlink r:id="rId8" w:history="1"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https</w:t>
              </w:r>
              <w:r w:rsidR="00D83C70" w:rsidRPr="00B509AF">
                <w:rPr>
                  <w:rStyle w:val="a7"/>
                  <w:sz w:val="23"/>
                  <w:szCs w:val="23"/>
                </w:rPr>
                <w:t>://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www</w:t>
              </w:r>
              <w:r w:rsidR="00D83C70" w:rsidRPr="00B509AF">
                <w:rPr>
                  <w:rStyle w:val="a7"/>
                  <w:sz w:val="23"/>
                  <w:szCs w:val="23"/>
                </w:rPr>
                <w:t>.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e</w:t>
              </w:r>
              <w:r w:rsidR="00D83C70" w:rsidRPr="00B509AF">
                <w:rPr>
                  <w:rStyle w:val="a7"/>
                  <w:sz w:val="23"/>
                  <w:szCs w:val="23"/>
                </w:rPr>
                <w:t>-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disclosure</w:t>
              </w:r>
              <w:r w:rsidR="00D83C70" w:rsidRPr="00B509AF">
                <w:rPr>
                  <w:rStyle w:val="a7"/>
                  <w:sz w:val="23"/>
                  <w:szCs w:val="23"/>
                </w:rPr>
                <w:t>.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ru</w:t>
              </w:r>
              <w:r w:rsidR="00D83C70" w:rsidRPr="00B509AF">
                <w:rPr>
                  <w:rStyle w:val="a7"/>
                  <w:sz w:val="23"/>
                  <w:szCs w:val="23"/>
                </w:rPr>
                <w:t>/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portal</w:t>
              </w:r>
              <w:r w:rsidR="00D83C70" w:rsidRPr="00B509AF">
                <w:rPr>
                  <w:rStyle w:val="a7"/>
                  <w:sz w:val="23"/>
                  <w:szCs w:val="23"/>
                </w:rPr>
                <w:t>/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company</w:t>
              </w:r>
              <w:r w:rsidR="00D83C70" w:rsidRPr="00B509AF">
                <w:rPr>
                  <w:rStyle w:val="a7"/>
                  <w:sz w:val="23"/>
                  <w:szCs w:val="23"/>
                </w:rPr>
                <w:t>.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aspx</w:t>
              </w:r>
              <w:r w:rsidR="00D83C70" w:rsidRPr="00B509AF">
                <w:rPr>
                  <w:rStyle w:val="a7"/>
                  <w:sz w:val="23"/>
                  <w:szCs w:val="23"/>
                </w:rPr>
                <w:t>?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id</w:t>
              </w:r>
              <w:r w:rsidR="00D83C70" w:rsidRPr="00B509AF">
                <w:rPr>
                  <w:rStyle w:val="a7"/>
                  <w:sz w:val="23"/>
                  <w:szCs w:val="23"/>
                </w:rPr>
                <w:t>=3707</w:t>
              </w:r>
            </w:hyperlink>
          </w:p>
          <w:p w:rsidR="002D46AF" w:rsidRPr="00B509AF" w:rsidRDefault="00BF0B25" w:rsidP="00650372">
            <w:pPr>
              <w:ind w:left="142"/>
              <w:rPr>
                <w:sz w:val="23"/>
                <w:szCs w:val="23"/>
              </w:rPr>
            </w:pPr>
            <w:hyperlink r:id="rId9" w:tooltip="blocked::http://www.saratov-npz.ru/" w:history="1"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http</w:t>
              </w:r>
              <w:r w:rsidR="002D46AF" w:rsidRPr="00B509AF">
                <w:rPr>
                  <w:rStyle w:val="a7"/>
                  <w:sz w:val="23"/>
                  <w:szCs w:val="23"/>
                </w:rPr>
                <w:t>://</w:t>
              </w:r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www</w:t>
              </w:r>
              <w:r w:rsidR="002D46AF" w:rsidRPr="00B509AF">
                <w:rPr>
                  <w:rStyle w:val="a7"/>
                  <w:sz w:val="23"/>
                  <w:szCs w:val="23"/>
                </w:rPr>
                <w:t>.</w:t>
              </w:r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saratov</w:t>
              </w:r>
              <w:r w:rsidR="002D46AF" w:rsidRPr="00B509AF">
                <w:rPr>
                  <w:rStyle w:val="a7"/>
                  <w:sz w:val="23"/>
                  <w:szCs w:val="23"/>
                </w:rPr>
                <w:t>-</w:t>
              </w:r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npz</w:t>
              </w:r>
              <w:r w:rsidR="002D46AF" w:rsidRPr="00B509AF">
                <w:rPr>
                  <w:rStyle w:val="a7"/>
                  <w:sz w:val="23"/>
                  <w:szCs w:val="23"/>
                </w:rPr>
                <w:t>.</w:t>
              </w:r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ru</w:t>
              </w:r>
              <w:r w:rsidR="002D46AF" w:rsidRPr="00B509AF">
                <w:rPr>
                  <w:rStyle w:val="a7"/>
                  <w:sz w:val="23"/>
                  <w:szCs w:val="23"/>
                </w:rPr>
                <w:t>/</w:t>
              </w:r>
            </w:hyperlink>
          </w:p>
        </w:tc>
      </w:tr>
      <w:tr w:rsidR="003A7915" w:rsidRPr="00B509AF" w:rsidTr="00290B73">
        <w:trPr>
          <w:trHeight w:val="284"/>
        </w:trPr>
        <w:tc>
          <w:tcPr>
            <w:tcW w:w="5236" w:type="dxa"/>
            <w:vAlign w:val="center"/>
          </w:tcPr>
          <w:p w:rsidR="003A7915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  <w:sz w:val="23"/>
                <w:szCs w:val="23"/>
              </w:rPr>
            </w:pPr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113" w:type="dxa"/>
            <w:vAlign w:val="center"/>
          </w:tcPr>
          <w:p w:rsidR="003A7915" w:rsidRPr="00B509AF" w:rsidRDefault="00B509AF" w:rsidP="00961101">
            <w:pPr>
              <w:ind w:left="142" w:right="130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1</w:t>
            </w:r>
            <w:r w:rsidR="00961101">
              <w:rPr>
                <w:sz w:val="23"/>
                <w:szCs w:val="23"/>
              </w:rPr>
              <w:t>6</w:t>
            </w:r>
            <w:r w:rsidR="00266870" w:rsidRPr="00B509AF">
              <w:rPr>
                <w:sz w:val="23"/>
                <w:szCs w:val="23"/>
              </w:rPr>
              <w:t>.05</w:t>
            </w:r>
            <w:r w:rsidR="00EF0681" w:rsidRPr="00B509AF">
              <w:rPr>
                <w:sz w:val="23"/>
                <w:szCs w:val="23"/>
              </w:rPr>
              <w:t>.2024</w:t>
            </w:r>
          </w:p>
        </w:tc>
      </w:tr>
    </w:tbl>
    <w:p w:rsidR="00821738" w:rsidRPr="00B509AF" w:rsidRDefault="00821738">
      <w:pPr>
        <w:pStyle w:val="a3"/>
        <w:tabs>
          <w:tab w:val="clear" w:pos="4677"/>
          <w:tab w:val="clear" w:pos="9355"/>
        </w:tabs>
        <w:rPr>
          <w:sz w:val="16"/>
          <w:szCs w:val="16"/>
        </w:rPr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9"/>
      </w:tblGrid>
      <w:tr w:rsidR="00821738" w:rsidRPr="00B509AF" w:rsidTr="00B832B5">
        <w:trPr>
          <w:trHeight w:val="284"/>
        </w:trPr>
        <w:tc>
          <w:tcPr>
            <w:tcW w:w="10349" w:type="dxa"/>
            <w:tcBorders>
              <w:bottom w:val="nil"/>
            </w:tcBorders>
            <w:vAlign w:val="center"/>
          </w:tcPr>
          <w:p w:rsidR="00821738" w:rsidRPr="00B509AF" w:rsidRDefault="00821738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2. Содержание сообщения</w:t>
            </w:r>
          </w:p>
        </w:tc>
      </w:tr>
      <w:tr w:rsidR="00821738" w:rsidRPr="00B509AF" w:rsidTr="00B832B5">
        <w:trPr>
          <w:trHeight w:val="284"/>
        </w:trPr>
        <w:tc>
          <w:tcPr>
            <w:tcW w:w="10349" w:type="dxa"/>
            <w:vAlign w:val="bottom"/>
          </w:tcPr>
          <w:tbl>
            <w:tblPr>
              <w:tblpPr w:leftFromText="180" w:rightFromText="180" w:vertAnchor="text" w:tblpY="1"/>
              <w:tblOverlap w:val="never"/>
              <w:tblW w:w="10490" w:type="dxa"/>
              <w:tblBorders>
                <w:insideV w:val="single" w:sz="4" w:space="0" w:color="C0C0C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90"/>
            </w:tblGrid>
            <w:tr w:rsidR="00BE1A4E" w:rsidRPr="00B509AF" w:rsidTr="00290B73">
              <w:trPr>
                <w:trHeight w:val="272"/>
              </w:trPr>
              <w:tc>
                <w:tcPr>
                  <w:tcW w:w="10490" w:type="dxa"/>
                </w:tcPr>
                <w:p w:rsidR="00961101" w:rsidRPr="00306016" w:rsidRDefault="00961101" w:rsidP="00961101">
                  <w:pPr>
                    <w:spacing w:before="60" w:line="264" w:lineRule="auto"/>
                    <w:ind w:right="145" w:firstLine="34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  <w:r w:rsidRPr="00306016">
                    <w:rPr>
                      <w:color w:val="000000" w:themeColor="text1"/>
                      <w:sz w:val="23"/>
                      <w:szCs w:val="23"/>
                    </w:rPr>
                    <w:t>2.1. Дата принятия председателем совета директоров эмитента решения о проведении заседания совета директоров эмитента или дата принятия иного решения, которое в соответствии с уставом эмитента, его внутренним</w:t>
                  </w:r>
                  <w:bookmarkStart w:id="6" w:name="_GoBack"/>
                  <w:bookmarkEnd w:id="6"/>
                  <w:r w:rsidRPr="00306016">
                    <w:rPr>
                      <w:color w:val="000000" w:themeColor="text1"/>
                      <w:sz w:val="23"/>
                      <w:szCs w:val="23"/>
                    </w:rPr>
                    <w:t>и документами или обычаями делового оборота является основанием для проведения заседания совета директоров эмитента: 16.05.2024 г.</w:t>
                  </w:r>
                </w:p>
                <w:p w:rsidR="00961101" w:rsidRPr="00306016" w:rsidRDefault="00961101" w:rsidP="00961101">
                  <w:pPr>
                    <w:spacing w:before="60" w:line="264" w:lineRule="auto"/>
                    <w:ind w:right="145" w:firstLine="34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  <w:r w:rsidRPr="00306016">
                    <w:rPr>
                      <w:color w:val="000000" w:themeColor="text1"/>
                      <w:sz w:val="23"/>
                      <w:szCs w:val="23"/>
                    </w:rPr>
                    <w:t>2.2. Дата проведения заседания совета директоров эмитента: 21.05.2024 г.</w:t>
                  </w:r>
                </w:p>
                <w:p w:rsidR="00961101" w:rsidRPr="00306016" w:rsidRDefault="00961101" w:rsidP="00961101">
                  <w:pPr>
                    <w:tabs>
                      <w:tab w:val="left" w:pos="318"/>
                      <w:tab w:val="left" w:pos="1080"/>
                      <w:tab w:val="left" w:pos="1260"/>
                      <w:tab w:val="left" w:pos="1440"/>
                      <w:tab w:val="left" w:pos="1980"/>
                    </w:tabs>
                    <w:ind w:left="318" w:right="145" w:hanging="284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  <w:r w:rsidRPr="00306016">
                    <w:rPr>
                      <w:color w:val="000000" w:themeColor="text1"/>
                      <w:sz w:val="23"/>
                      <w:szCs w:val="23"/>
                    </w:rPr>
                    <w:t>2.3. Повестка дня заседания совета директоров эмитента:</w:t>
                  </w:r>
                </w:p>
                <w:p w:rsidR="00961101" w:rsidRPr="00306016" w:rsidRDefault="00B509AF" w:rsidP="00961101">
                  <w:pPr>
                    <w:tabs>
                      <w:tab w:val="left" w:pos="318"/>
                      <w:tab w:val="left" w:pos="1080"/>
                      <w:tab w:val="left" w:pos="1260"/>
                      <w:tab w:val="left" w:pos="1440"/>
                      <w:tab w:val="left" w:pos="1980"/>
                    </w:tabs>
                    <w:ind w:left="318" w:right="145" w:hanging="284"/>
                    <w:jc w:val="both"/>
                    <w:rPr>
                      <w:bCs/>
                      <w:color w:val="000000" w:themeColor="text1"/>
                      <w:sz w:val="23"/>
                      <w:szCs w:val="23"/>
                    </w:rPr>
                  </w:pPr>
                  <w:r w:rsidRPr="00306016">
                    <w:rPr>
                      <w:bCs/>
                      <w:color w:val="000000" w:themeColor="text1"/>
                      <w:sz w:val="23"/>
                      <w:szCs w:val="23"/>
                    </w:rPr>
                    <w:t>1)</w:t>
                  </w:r>
                  <w:r w:rsidR="00F9198A" w:rsidRPr="00306016">
                    <w:rPr>
                      <w:bCs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="00961101" w:rsidRPr="00306016">
                    <w:rPr>
                      <w:bCs/>
                      <w:color w:val="000000" w:themeColor="text1"/>
                      <w:sz w:val="23"/>
                      <w:szCs w:val="23"/>
                    </w:rPr>
                    <w:t xml:space="preserve">О включении кандидата в список кандидатур для голосования по выборам в Совет директоров Общества. </w:t>
                  </w:r>
                </w:p>
                <w:p w:rsidR="00961101" w:rsidRPr="00306016" w:rsidRDefault="00961101" w:rsidP="00961101">
                  <w:pPr>
                    <w:tabs>
                      <w:tab w:val="left" w:pos="318"/>
                      <w:tab w:val="left" w:pos="1080"/>
                      <w:tab w:val="left" w:pos="1260"/>
                      <w:tab w:val="left" w:pos="1440"/>
                      <w:tab w:val="left" w:pos="1980"/>
                    </w:tabs>
                    <w:ind w:left="318" w:right="145" w:hanging="284"/>
                    <w:jc w:val="both"/>
                    <w:rPr>
                      <w:bCs/>
                      <w:color w:val="000000" w:themeColor="text1"/>
                      <w:sz w:val="23"/>
                      <w:szCs w:val="23"/>
                    </w:rPr>
                  </w:pPr>
                  <w:r w:rsidRPr="00306016">
                    <w:rPr>
                      <w:bCs/>
                      <w:color w:val="000000" w:themeColor="text1"/>
                      <w:sz w:val="23"/>
                      <w:szCs w:val="23"/>
                    </w:rPr>
                    <w:t>2)</w:t>
                  </w:r>
                  <w:r w:rsidRPr="00306016">
                    <w:rPr>
                      <w:bCs/>
                      <w:color w:val="000000" w:themeColor="text1"/>
                      <w:sz w:val="23"/>
                      <w:szCs w:val="23"/>
                    </w:rPr>
                    <w:t xml:space="preserve"> О предварительном утверждении годового отчета Общества.</w:t>
                  </w:r>
                </w:p>
                <w:p w:rsidR="00961101" w:rsidRPr="00306016" w:rsidRDefault="00961101" w:rsidP="00961101">
                  <w:pPr>
                    <w:tabs>
                      <w:tab w:val="left" w:pos="318"/>
                      <w:tab w:val="left" w:pos="1080"/>
                      <w:tab w:val="left" w:pos="1260"/>
                      <w:tab w:val="left" w:pos="1440"/>
                      <w:tab w:val="left" w:pos="1980"/>
                    </w:tabs>
                    <w:ind w:left="318" w:right="145" w:hanging="284"/>
                    <w:jc w:val="both"/>
                    <w:rPr>
                      <w:bCs/>
                      <w:color w:val="000000" w:themeColor="text1"/>
                      <w:sz w:val="23"/>
                      <w:szCs w:val="23"/>
                    </w:rPr>
                  </w:pPr>
                  <w:r w:rsidRPr="00306016">
                    <w:rPr>
                      <w:bCs/>
                      <w:color w:val="000000" w:themeColor="text1"/>
                      <w:sz w:val="23"/>
                      <w:szCs w:val="23"/>
                    </w:rPr>
                    <w:t>3</w:t>
                  </w:r>
                  <w:r w:rsidRPr="00306016">
                    <w:rPr>
                      <w:bCs/>
                      <w:color w:val="000000" w:themeColor="text1"/>
                      <w:sz w:val="23"/>
                      <w:szCs w:val="23"/>
                    </w:rPr>
                    <w:t>)</w:t>
                  </w:r>
                  <w:r w:rsidRPr="00306016">
                    <w:rPr>
                      <w:bCs/>
                      <w:color w:val="000000" w:themeColor="text1"/>
                      <w:sz w:val="23"/>
                      <w:szCs w:val="23"/>
                    </w:rPr>
                    <w:t> О рекомендациях годовому общему собранию акционеров по порядку распределения чистой прибыли (убытков) Общества по результатам отчетного года, по размеру дивидендов и порядку их выплаты.</w:t>
                  </w:r>
                </w:p>
                <w:p w:rsidR="00961101" w:rsidRPr="00306016" w:rsidRDefault="00961101" w:rsidP="00961101">
                  <w:pPr>
                    <w:tabs>
                      <w:tab w:val="left" w:pos="318"/>
                      <w:tab w:val="left" w:pos="1080"/>
                      <w:tab w:val="left" w:pos="1260"/>
                      <w:tab w:val="left" w:pos="1440"/>
                      <w:tab w:val="left" w:pos="1980"/>
                    </w:tabs>
                    <w:ind w:left="318" w:right="145" w:hanging="284"/>
                    <w:jc w:val="both"/>
                    <w:rPr>
                      <w:bCs/>
                      <w:color w:val="000000" w:themeColor="text1"/>
                      <w:sz w:val="23"/>
                      <w:szCs w:val="23"/>
                    </w:rPr>
                  </w:pPr>
                  <w:r w:rsidRPr="00306016">
                    <w:rPr>
                      <w:bCs/>
                      <w:color w:val="000000" w:themeColor="text1"/>
                      <w:sz w:val="23"/>
                      <w:szCs w:val="23"/>
                    </w:rPr>
                    <w:t>4</w:t>
                  </w:r>
                  <w:r w:rsidRPr="00306016">
                    <w:rPr>
                      <w:bCs/>
                      <w:color w:val="000000" w:themeColor="text1"/>
                      <w:sz w:val="23"/>
                      <w:szCs w:val="23"/>
                    </w:rPr>
                    <w:t>)</w:t>
                  </w:r>
                  <w:r w:rsidRPr="00306016">
                    <w:rPr>
                      <w:bCs/>
                      <w:color w:val="000000" w:themeColor="text1"/>
                      <w:sz w:val="23"/>
                      <w:szCs w:val="23"/>
                    </w:rPr>
                    <w:t xml:space="preserve"> О созыве годового общего собрания акционеров Общества.</w:t>
                  </w:r>
                </w:p>
                <w:p w:rsidR="00961101" w:rsidRPr="00306016" w:rsidRDefault="00961101" w:rsidP="00961101">
                  <w:pPr>
                    <w:tabs>
                      <w:tab w:val="left" w:pos="318"/>
                      <w:tab w:val="left" w:pos="1080"/>
                      <w:tab w:val="left" w:pos="1260"/>
                      <w:tab w:val="left" w:pos="1440"/>
                      <w:tab w:val="left" w:pos="1980"/>
                    </w:tabs>
                    <w:ind w:left="318" w:right="145" w:hanging="284"/>
                    <w:jc w:val="both"/>
                    <w:rPr>
                      <w:bCs/>
                      <w:color w:val="000000" w:themeColor="text1"/>
                      <w:sz w:val="23"/>
                      <w:szCs w:val="23"/>
                    </w:rPr>
                  </w:pPr>
                  <w:r w:rsidRPr="00306016">
                    <w:rPr>
                      <w:bCs/>
                      <w:color w:val="000000" w:themeColor="text1"/>
                      <w:sz w:val="23"/>
                      <w:szCs w:val="23"/>
                    </w:rPr>
                    <w:t>5</w:t>
                  </w:r>
                  <w:r w:rsidRPr="00306016">
                    <w:rPr>
                      <w:bCs/>
                      <w:color w:val="000000" w:themeColor="text1"/>
                      <w:sz w:val="23"/>
                      <w:szCs w:val="23"/>
                    </w:rPr>
                    <w:t>)</w:t>
                  </w:r>
                  <w:r w:rsidRPr="00306016">
                    <w:rPr>
                      <w:bCs/>
                      <w:color w:val="000000" w:themeColor="text1"/>
                      <w:sz w:val="23"/>
                      <w:szCs w:val="23"/>
                    </w:rPr>
                    <w:t> О предложении годовому общему собранию акционеров кандидатуры аудиторской организации Общества и определении размера оплаты ее услуг.</w:t>
                  </w:r>
                </w:p>
                <w:p w:rsidR="00961101" w:rsidRPr="00306016" w:rsidRDefault="00961101" w:rsidP="00961101">
                  <w:pPr>
                    <w:tabs>
                      <w:tab w:val="left" w:pos="318"/>
                      <w:tab w:val="left" w:pos="1080"/>
                      <w:tab w:val="left" w:pos="1260"/>
                      <w:tab w:val="left" w:pos="1440"/>
                      <w:tab w:val="left" w:pos="1980"/>
                    </w:tabs>
                    <w:ind w:left="318" w:right="145" w:hanging="284"/>
                    <w:jc w:val="both"/>
                    <w:rPr>
                      <w:bCs/>
                      <w:color w:val="000000" w:themeColor="text1"/>
                      <w:sz w:val="23"/>
                      <w:szCs w:val="23"/>
                    </w:rPr>
                  </w:pPr>
                  <w:r w:rsidRPr="00306016">
                    <w:rPr>
                      <w:bCs/>
                      <w:color w:val="000000" w:themeColor="text1"/>
                      <w:sz w:val="23"/>
                      <w:szCs w:val="23"/>
                    </w:rPr>
                    <w:t>6</w:t>
                  </w:r>
                  <w:r w:rsidRPr="00306016">
                    <w:rPr>
                      <w:bCs/>
                      <w:color w:val="000000" w:themeColor="text1"/>
                      <w:sz w:val="23"/>
                      <w:szCs w:val="23"/>
                    </w:rPr>
                    <w:t>)</w:t>
                  </w:r>
                  <w:r w:rsidRPr="00306016">
                    <w:rPr>
                      <w:bCs/>
                      <w:color w:val="000000" w:themeColor="text1"/>
                      <w:sz w:val="23"/>
                      <w:szCs w:val="23"/>
                    </w:rPr>
                    <w:t xml:space="preserve"> Об утверждении отчета о заключенных в отчетном году сделках, в совершении которых имеется заинтересованность.</w:t>
                  </w:r>
                </w:p>
                <w:p w:rsidR="00B509AF" w:rsidRPr="00306016" w:rsidRDefault="00B509AF" w:rsidP="00961101">
                  <w:pPr>
                    <w:adjustRightInd w:val="0"/>
                    <w:spacing w:before="60" w:after="60"/>
                    <w:ind w:right="145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  <w:r w:rsidRPr="00306016">
                    <w:rPr>
                      <w:color w:val="000000" w:themeColor="text1"/>
                      <w:sz w:val="23"/>
                      <w:szCs w:val="23"/>
                    </w:rPr>
                    <w:t xml:space="preserve">2.4. Идентификационные признаки ценных бумаг эмитента: </w:t>
                  </w:r>
                </w:p>
                <w:p w:rsidR="004B34CD" w:rsidRPr="00B509AF" w:rsidRDefault="00B509AF" w:rsidP="00961101">
                  <w:pPr>
                    <w:adjustRightInd w:val="0"/>
                    <w:spacing w:before="60" w:after="60"/>
                    <w:ind w:right="145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  <w:r w:rsidRPr="00306016">
                    <w:rPr>
                      <w:color w:val="000000" w:themeColor="text1"/>
                      <w:sz w:val="23"/>
                      <w:szCs w:val="23"/>
                    </w:rPr>
                    <w:t xml:space="preserve">акции обыкновенные именные бездокументарные, государственный регистрационный номер выпуска ценных бумаг: 1-01-00248-А, дата государственной регистрации: 05.06.2007 г., </w:t>
                  </w:r>
                  <w:r w:rsidRPr="00306016"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  <w:t>международный код (номер) идентификации ценных бумаг (ISIN)</w:t>
                  </w:r>
                  <w:r w:rsidRPr="00306016">
                    <w:rPr>
                      <w:color w:val="000000" w:themeColor="text1"/>
                      <w:sz w:val="23"/>
                      <w:szCs w:val="23"/>
                    </w:rPr>
                    <w:t xml:space="preserve">: RU0009100408, </w:t>
                  </w:r>
                  <w:r w:rsidRPr="00306016">
                    <w:rPr>
                      <w:color w:val="000000" w:themeColor="text1"/>
                      <w:sz w:val="23"/>
                      <w:szCs w:val="23"/>
                      <w:shd w:val="clear" w:color="auto" w:fill="FFFFFF"/>
                    </w:rPr>
                    <w:t xml:space="preserve">международный код классификации финансовых инструментов (CFI): </w:t>
                  </w:r>
                  <w:r w:rsidRPr="00306016">
                    <w:rPr>
                      <w:color w:val="000000" w:themeColor="text1"/>
                      <w:sz w:val="23"/>
                      <w:szCs w:val="23"/>
                    </w:rPr>
                    <w:t>ESVXFR.</w:t>
                  </w:r>
                </w:p>
              </w:tc>
            </w:tr>
          </w:tbl>
          <w:p w:rsidR="00185960" w:rsidRPr="00B509AF" w:rsidRDefault="00185960" w:rsidP="00657863">
            <w:pPr>
              <w:pStyle w:val="ac"/>
              <w:ind w:left="716" w:right="142"/>
              <w:jc w:val="both"/>
              <w:rPr>
                <w:sz w:val="23"/>
                <w:szCs w:val="23"/>
              </w:rPr>
            </w:pPr>
          </w:p>
        </w:tc>
      </w:tr>
    </w:tbl>
    <w:p w:rsidR="00AA6DC8" w:rsidRPr="00B509AF" w:rsidRDefault="00AA6DC8" w:rsidP="00AA6DC8">
      <w:pPr>
        <w:rPr>
          <w:sz w:val="16"/>
          <w:szCs w:val="16"/>
        </w:rPr>
      </w:pPr>
    </w:p>
    <w:tbl>
      <w:tblPr>
        <w:tblW w:w="1036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8"/>
        <w:gridCol w:w="425"/>
        <w:gridCol w:w="283"/>
        <w:gridCol w:w="1419"/>
        <w:gridCol w:w="283"/>
        <w:gridCol w:w="284"/>
        <w:gridCol w:w="570"/>
        <w:gridCol w:w="2270"/>
        <w:gridCol w:w="142"/>
        <w:gridCol w:w="3406"/>
      </w:tblGrid>
      <w:tr w:rsidR="00AA6DC8" w:rsidRPr="00B509AF" w:rsidTr="00B509AF">
        <w:trPr>
          <w:cantSplit/>
          <w:trHeight w:val="329"/>
        </w:trPr>
        <w:tc>
          <w:tcPr>
            <w:tcW w:w="10360" w:type="dxa"/>
            <w:gridSpan w:val="10"/>
            <w:vAlign w:val="center"/>
          </w:tcPr>
          <w:p w:rsidR="00AA6DC8" w:rsidRPr="00B509AF" w:rsidRDefault="00AA6DC8" w:rsidP="0044110E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3. Подпись</w:t>
            </w:r>
          </w:p>
        </w:tc>
      </w:tr>
      <w:tr w:rsidR="00EF0681" w:rsidRPr="00B509AF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26"/>
        </w:trPr>
        <w:tc>
          <w:tcPr>
            <w:tcW w:w="4542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B509AF" w:rsidRDefault="00EF0681" w:rsidP="00EF0681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 xml:space="preserve">3.1. </w:t>
            </w:r>
            <w:r w:rsidR="00B509AF" w:rsidRPr="00B509AF">
              <w:rPr>
                <w:sz w:val="23"/>
                <w:szCs w:val="23"/>
              </w:rPr>
              <w:t>Начальник отдела</w:t>
            </w:r>
            <w:r w:rsidR="00B509AF">
              <w:rPr>
                <w:sz w:val="23"/>
                <w:szCs w:val="23"/>
              </w:rPr>
              <w:t xml:space="preserve"> </w:t>
            </w:r>
            <w:r w:rsidR="00B509AF" w:rsidRPr="00B509AF">
              <w:rPr>
                <w:sz w:val="23"/>
                <w:szCs w:val="23"/>
              </w:rPr>
              <w:t>правового</w:t>
            </w:r>
          </w:p>
          <w:p w:rsidR="00EF0681" w:rsidRPr="00B509AF" w:rsidRDefault="00EF0681" w:rsidP="00EF0681">
            <w:pPr>
              <w:ind w:left="426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обеспечения, корпоративного управления и собственности</w:t>
            </w:r>
          </w:p>
          <w:p w:rsidR="00EF0681" w:rsidRPr="00B509AF" w:rsidRDefault="00EF0681" w:rsidP="00EF0681">
            <w:pPr>
              <w:ind w:left="426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ПАО «Саратовский НПЗ»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А.В. Зенин</w:t>
            </w:r>
          </w:p>
        </w:tc>
      </w:tr>
      <w:tr w:rsidR="00EF0681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"/>
        </w:trPr>
        <w:tc>
          <w:tcPr>
            <w:tcW w:w="4542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4011C7" w:rsidRDefault="00EF0681" w:rsidP="00EF0681">
            <w:pPr>
              <w:jc w:val="center"/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0681" w:rsidRPr="004011C7" w:rsidRDefault="00EF0681" w:rsidP="00EF0681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>(доверенность №22/</w:t>
            </w:r>
            <w:r>
              <w:rPr>
                <w:sz w:val="18"/>
                <w:szCs w:val="18"/>
              </w:rPr>
              <w:t>27</w:t>
            </w:r>
            <w:r w:rsidRPr="00957A3B">
              <w:rPr>
                <w:sz w:val="18"/>
                <w:szCs w:val="18"/>
              </w:rPr>
              <w:t xml:space="preserve">7 от </w:t>
            </w:r>
            <w:r>
              <w:rPr>
                <w:sz w:val="18"/>
                <w:szCs w:val="18"/>
              </w:rPr>
              <w:t>20.12</w:t>
            </w:r>
            <w:r w:rsidRPr="00957A3B">
              <w:rPr>
                <w:sz w:val="18"/>
                <w:szCs w:val="18"/>
              </w:rPr>
              <w:t>.2023)</w:t>
            </w:r>
          </w:p>
        </w:tc>
      </w:tr>
      <w:tr w:rsidR="00AA6DC8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</w:trPr>
        <w:tc>
          <w:tcPr>
            <w:tcW w:w="1036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6DC8" w:rsidRPr="004011C7" w:rsidRDefault="00AA6DC8" w:rsidP="0044110E">
            <w:pPr>
              <w:jc w:val="center"/>
            </w:pPr>
          </w:p>
        </w:tc>
      </w:tr>
      <w:tr w:rsidR="00AA6DC8" w:rsidRPr="00391F3D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DC8" w:rsidRPr="00B509AF" w:rsidRDefault="00AA6DC8" w:rsidP="0044110E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3.2. Дата 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B509AF" w:rsidRDefault="00B509AF" w:rsidP="00961101">
            <w:pPr>
              <w:rPr>
                <w:sz w:val="23"/>
                <w:szCs w:val="23"/>
                <w:lang w:val="en-US"/>
              </w:rPr>
            </w:pPr>
            <w:r w:rsidRPr="00B509AF">
              <w:rPr>
                <w:sz w:val="23"/>
                <w:szCs w:val="23"/>
              </w:rPr>
              <w:t>1</w:t>
            </w:r>
            <w:r w:rsidR="00961101">
              <w:rPr>
                <w:sz w:val="23"/>
                <w:szCs w:val="23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B509AF" w:rsidRDefault="00AA6DC8" w:rsidP="0044110E">
            <w:pPr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B509AF" w:rsidRDefault="00266870" w:rsidP="002C275E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ма</w:t>
            </w:r>
            <w:r w:rsidR="00156097" w:rsidRPr="00B509AF">
              <w:rPr>
                <w:sz w:val="23"/>
                <w:szCs w:val="23"/>
              </w:rPr>
              <w:t>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B509AF" w:rsidRDefault="00AA6DC8" w:rsidP="0044110E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B509AF" w:rsidRDefault="00EF0681" w:rsidP="004E0B23">
            <w:pPr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24</w:t>
            </w:r>
          </w:p>
        </w:tc>
        <w:tc>
          <w:tcPr>
            <w:tcW w:w="638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A6DC8" w:rsidRPr="00B509AF" w:rsidRDefault="00AA6DC8" w:rsidP="009C754A">
            <w:pPr>
              <w:pStyle w:val="a3"/>
              <w:tabs>
                <w:tab w:val="clear" w:pos="4677"/>
                <w:tab w:val="clear" w:pos="9355"/>
                <w:tab w:val="left" w:pos="1046"/>
              </w:tabs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 xml:space="preserve"> г.</w:t>
            </w:r>
            <w:r w:rsidRPr="00B509AF">
              <w:rPr>
                <w:sz w:val="23"/>
                <w:szCs w:val="23"/>
              </w:rPr>
              <w:tab/>
            </w:r>
          </w:p>
        </w:tc>
      </w:tr>
      <w:tr w:rsidR="00AA6DC8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1036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DC8" w:rsidRPr="00B509AF" w:rsidRDefault="00AA6DC8" w:rsidP="0044110E">
            <w:pPr>
              <w:jc w:val="center"/>
              <w:rPr>
                <w:sz w:val="16"/>
                <w:szCs w:val="16"/>
              </w:rPr>
            </w:pPr>
          </w:p>
        </w:tc>
      </w:tr>
    </w:tbl>
    <w:p w:rsidR="00AA6DC8" w:rsidRPr="004011C7" w:rsidRDefault="00AA6DC8" w:rsidP="00AA6DC8">
      <w:pPr>
        <w:rPr>
          <w:sz w:val="16"/>
          <w:szCs w:val="16"/>
        </w:rPr>
      </w:pPr>
    </w:p>
    <w:sectPr w:rsidR="00AA6DC8" w:rsidRPr="004011C7" w:rsidSect="00B509AF">
      <w:footerReference w:type="even" r:id="rId10"/>
      <w:pgSz w:w="11906" w:h="16838" w:code="9"/>
      <w:pgMar w:top="568" w:right="707" w:bottom="426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B25" w:rsidRDefault="00BF0B25">
      <w:r>
        <w:separator/>
      </w:r>
    </w:p>
  </w:endnote>
  <w:endnote w:type="continuationSeparator" w:id="0">
    <w:p w:rsidR="00BF0B25" w:rsidRDefault="00BF0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B5D" w:rsidRDefault="002B4B5D" w:rsidP="00ED333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B4B5D" w:rsidRDefault="002B4B5D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B25" w:rsidRDefault="00BF0B25">
      <w:r>
        <w:separator/>
      </w:r>
    </w:p>
  </w:footnote>
  <w:footnote w:type="continuationSeparator" w:id="0">
    <w:p w:rsidR="00BF0B25" w:rsidRDefault="00BF0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37C"/>
    <w:multiLevelType w:val="hybridMultilevel"/>
    <w:tmpl w:val="8EE2F79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" w15:restartNumberingAfterBreak="0">
    <w:nsid w:val="052342B9"/>
    <w:multiLevelType w:val="hybridMultilevel"/>
    <w:tmpl w:val="8ED2956A"/>
    <w:lvl w:ilvl="0" w:tplc="8E024BFC">
      <w:start w:val="1"/>
      <w:numFmt w:val="decimal"/>
      <w:lvlText w:val="%1."/>
      <w:lvlJc w:val="left"/>
      <w:pPr>
        <w:ind w:left="900" w:hanging="540"/>
      </w:pPr>
      <w:rPr>
        <w:rFonts w:ascii="Times New Roman" w:hAnsi="Times New Roman"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597228"/>
    <w:multiLevelType w:val="hybridMultilevel"/>
    <w:tmpl w:val="8EAA7838"/>
    <w:lvl w:ilvl="0" w:tplc="64DA6C0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D520D9"/>
    <w:multiLevelType w:val="hybridMultilevel"/>
    <w:tmpl w:val="5D18F81A"/>
    <w:lvl w:ilvl="0" w:tplc="72C21622">
      <w:start w:val="1"/>
      <w:numFmt w:val="decimal"/>
      <w:lvlText w:val="%1."/>
      <w:lvlJc w:val="left"/>
      <w:pPr>
        <w:ind w:left="716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" w15:restartNumberingAfterBreak="0">
    <w:nsid w:val="31096BBB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5" w15:restartNumberingAfterBreak="0">
    <w:nsid w:val="342E7829"/>
    <w:multiLevelType w:val="hybridMultilevel"/>
    <w:tmpl w:val="5D6A4170"/>
    <w:lvl w:ilvl="0" w:tplc="DBAAA5AC">
      <w:start w:val="1"/>
      <w:numFmt w:val="decimal"/>
      <w:lvlText w:val="%1."/>
      <w:lvlJc w:val="left"/>
      <w:pPr>
        <w:ind w:left="834" w:hanging="360"/>
      </w:pPr>
      <w:rPr>
        <w:rFonts w:cs="Times New Roman"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6" w15:restartNumberingAfterBreak="0">
    <w:nsid w:val="35E30BFB"/>
    <w:multiLevelType w:val="hybridMultilevel"/>
    <w:tmpl w:val="A706FC4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7" w15:restartNumberingAfterBreak="0">
    <w:nsid w:val="3EFB65E5"/>
    <w:multiLevelType w:val="hybridMultilevel"/>
    <w:tmpl w:val="9250920E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8" w15:restartNumberingAfterBreak="0">
    <w:nsid w:val="5F2139AA"/>
    <w:multiLevelType w:val="hybridMultilevel"/>
    <w:tmpl w:val="643A94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9B2816"/>
    <w:multiLevelType w:val="multilevel"/>
    <w:tmpl w:val="3A6A57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10" w15:restartNumberingAfterBreak="0">
    <w:nsid w:val="73EE455B"/>
    <w:multiLevelType w:val="hybridMultilevel"/>
    <w:tmpl w:val="F9643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1A56"/>
    <w:rsid w:val="00002300"/>
    <w:rsid w:val="00003141"/>
    <w:rsid w:val="000041EC"/>
    <w:rsid w:val="00007D76"/>
    <w:rsid w:val="000110AF"/>
    <w:rsid w:val="00017575"/>
    <w:rsid w:val="000271AE"/>
    <w:rsid w:val="0003143A"/>
    <w:rsid w:val="00034DAE"/>
    <w:rsid w:val="00044147"/>
    <w:rsid w:val="000538AF"/>
    <w:rsid w:val="00060800"/>
    <w:rsid w:val="00061313"/>
    <w:rsid w:val="000616B8"/>
    <w:rsid w:val="00062295"/>
    <w:rsid w:val="000633C3"/>
    <w:rsid w:val="000663BA"/>
    <w:rsid w:val="000716ED"/>
    <w:rsid w:val="00075874"/>
    <w:rsid w:val="000759F0"/>
    <w:rsid w:val="00084DF8"/>
    <w:rsid w:val="000857B6"/>
    <w:rsid w:val="000914A9"/>
    <w:rsid w:val="00091A14"/>
    <w:rsid w:val="00096072"/>
    <w:rsid w:val="000A1C35"/>
    <w:rsid w:val="000B58F8"/>
    <w:rsid w:val="000B616E"/>
    <w:rsid w:val="000C085B"/>
    <w:rsid w:val="000C4CC9"/>
    <w:rsid w:val="000D04F8"/>
    <w:rsid w:val="000D617A"/>
    <w:rsid w:val="000D627F"/>
    <w:rsid w:val="000D728F"/>
    <w:rsid w:val="000D7AC4"/>
    <w:rsid w:val="000E0384"/>
    <w:rsid w:val="000E0CE8"/>
    <w:rsid w:val="000E5610"/>
    <w:rsid w:val="000E7DD4"/>
    <w:rsid w:val="000F2D5C"/>
    <w:rsid w:val="000F2FF9"/>
    <w:rsid w:val="000F37C2"/>
    <w:rsid w:val="00102B3C"/>
    <w:rsid w:val="00106D4B"/>
    <w:rsid w:val="001073C5"/>
    <w:rsid w:val="00110D6D"/>
    <w:rsid w:val="00114B78"/>
    <w:rsid w:val="00121784"/>
    <w:rsid w:val="00122B64"/>
    <w:rsid w:val="0012438B"/>
    <w:rsid w:val="00125860"/>
    <w:rsid w:val="00125CCE"/>
    <w:rsid w:val="00130B3A"/>
    <w:rsid w:val="00134B39"/>
    <w:rsid w:val="00136E04"/>
    <w:rsid w:val="00141632"/>
    <w:rsid w:val="001418D0"/>
    <w:rsid w:val="00143C31"/>
    <w:rsid w:val="001556B1"/>
    <w:rsid w:val="00156097"/>
    <w:rsid w:val="001600E7"/>
    <w:rsid w:val="001629BF"/>
    <w:rsid w:val="00171212"/>
    <w:rsid w:val="001712A7"/>
    <w:rsid w:val="001721B7"/>
    <w:rsid w:val="001721D4"/>
    <w:rsid w:val="00172E17"/>
    <w:rsid w:val="00172E6A"/>
    <w:rsid w:val="00174924"/>
    <w:rsid w:val="00185960"/>
    <w:rsid w:val="00185EF1"/>
    <w:rsid w:val="00195888"/>
    <w:rsid w:val="0019631A"/>
    <w:rsid w:val="001963DA"/>
    <w:rsid w:val="0019643B"/>
    <w:rsid w:val="001A1CB8"/>
    <w:rsid w:val="001A3FBA"/>
    <w:rsid w:val="001B0CE2"/>
    <w:rsid w:val="001B0F03"/>
    <w:rsid w:val="001B1133"/>
    <w:rsid w:val="001B28EF"/>
    <w:rsid w:val="001B72A7"/>
    <w:rsid w:val="001C4AC5"/>
    <w:rsid w:val="001C5EFE"/>
    <w:rsid w:val="001D0D38"/>
    <w:rsid w:val="001D5918"/>
    <w:rsid w:val="001D5E6B"/>
    <w:rsid w:val="001D6808"/>
    <w:rsid w:val="001E1005"/>
    <w:rsid w:val="001F1F97"/>
    <w:rsid w:val="001F3878"/>
    <w:rsid w:val="001F5859"/>
    <w:rsid w:val="002004A9"/>
    <w:rsid w:val="00203DCE"/>
    <w:rsid w:val="0021046A"/>
    <w:rsid w:val="00214537"/>
    <w:rsid w:val="00214D32"/>
    <w:rsid w:val="00220445"/>
    <w:rsid w:val="00221574"/>
    <w:rsid w:val="002239F3"/>
    <w:rsid w:val="00224DC3"/>
    <w:rsid w:val="00230436"/>
    <w:rsid w:val="002306DA"/>
    <w:rsid w:val="00230ACE"/>
    <w:rsid w:val="002311D3"/>
    <w:rsid w:val="00233C67"/>
    <w:rsid w:val="0023611E"/>
    <w:rsid w:val="00242684"/>
    <w:rsid w:val="0024325A"/>
    <w:rsid w:val="00244739"/>
    <w:rsid w:val="0025400A"/>
    <w:rsid w:val="00255D98"/>
    <w:rsid w:val="00260BEF"/>
    <w:rsid w:val="00264608"/>
    <w:rsid w:val="00266566"/>
    <w:rsid w:val="00266870"/>
    <w:rsid w:val="00267449"/>
    <w:rsid w:val="00280C39"/>
    <w:rsid w:val="002858BE"/>
    <w:rsid w:val="0028738E"/>
    <w:rsid w:val="00290B73"/>
    <w:rsid w:val="002916FF"/>
    <w:rsid w:val="002919D0"/>
    <w:rsid w:val="00292190"/>
    <w:rsid w:val="002924BB"/>
    <w:rsid w:val="00293054"/>
    <w:rsid w:val="00294506"/>
    <w:rsid w:val="00295121"/>
    <w:rsid w:val="002964D9"/>
    <w:rsid w:val="002A39EE"/>
    <w:rsid w:val="002A3ABF"/>
    <w:rsid w:val="002A7090"/>
    <w:rsid w:val="002A7B97"/>
    <w:rsid w:val="002B2C0C"/>
    <w:rsid w:val="002B4B5D"/>
    <w:rsid w:val="002C275E"/>
    <w:rsid w:val="002D1C4B"/>
    <w:rsid w:val="002D327F"/>
    <w:rsid w:val="002D3823"/>
    <w:rsid w:val="002D444F"/>
    <w:rsid w:val="002D46AF"/>
    <w:rsid w:val="002D708C"/>
    <w:rsid w:val="002E08D7"/>
    <w:rsid w:val="002E1D2D"/>
    <w:rsid w:val="002E22E4"/>
    <w:rsid w:val="002F31F7"/>
    <w:rsid w:val="003007A8"/>
    <w:rsid w:val="00302101"/>
    <w:rsid w:val="00306016"/>
    <w:rsid w:val="00310CAB"/>
    <w:rsid w:val="00310EC1"/>
    <w:rsid w:val="003161B8"/>
    <w:rsid w:val="0032002B"/>
    <w:rsid w:val="00320F58"/>
    <w:rsid w:val="00325045"/>
    <w:rsid w:val="00325067"/>
    <w:rsid w:val="003257BD"/>
    <w:rsid w:val="003258F6"/>
    <w:rsid w:val="00326118"/>
    <w:rsid w:val="00330D9A"/>
    <w:rsid w:val="003316F5"/>
    <w:rsid w:val="003350DC"/>
    <w:rsid w:val="00337A3B"/>
    <w:rsid w:val="00341864"/>
    <w:rsid w:val="00353BEB"/>
    <w:rsid w:val="00354E3D"/>
    <w:rsid w:val="0036054C"/>
    <w:rsid w:val="00363B55"/>
    <w:rsid w:val="00366674"/>
    <w:rsid w:val="00367C9C"/>
    <w:rsid w:val="00367E4F"/>
    <w:rsid w:val="00377D3B"/>
    <w:rsid w:val="00381AF4"/>
    <w:rsid w:val="003900DC"/>
    <w:rsid w:val="003905C5"/>
    <w:rsid w:val="00391F3D"/>
    <w:rsid w:val="00395A58"/>
    <w:rsid w:val="00396B73"/>
    <w:rsid w:val="003A2509"/>
    <w:rsid w:val="003A5C0A"/>
    <w:rsid w:val="003A7739"/>
    <w:rsid w:val="003A7915"/>
    <w:rsid w:val="003B0D2C"/>
    <w:rsid w:val="003B26C5"/>
    <w:rsid w:val="003B2BA8"/>
    <w:rsid w:val="003B2F72"/>
    <w:rsid w:val="003B351B"/>
    <w:rsid w:val="003B7498"/>
    <w:rsid w:val="003C0325"/>
    <w:rsid w:val="003C56AB"/>
    <w:rsid w:val="003C780E"/>
    <w:rsid w:val="003C7E0A"/>
    <w:rsid w:val="003D1475"/>
    <w:rsid w:val="003D44D9"/>
    <w:rsid w:val="003D4900"/>
    <w:rsid w:val="003D6AED"/>
    <w:rsid w:val="003E15A8"/>
    <w:rsid w:val="003E2CBC"/>
    <w:rsid w:val="003F1F90"/>
    <w:rsid w:val="003F2AAE"/>
    <w:rsid w:val="004011C7"/>
    <w:rsid w:val="004029B6"/>
    <w:rsid w:val="004073F1"/>
    <w:rsid w:val="004113ED"/>
    <w:rsid w:val="00412DB8"/>
    <w:rsid w:val="00414179"/>
    <w:rsid w:val="00415B9A"/>
    <w:rsid w:val="004160F4"/>
    <w:rsid w:val="004161FC"/>
    <w:rsid w:val="0042020F"/>
    <w:rsid w:val="004233A9"/>
    <w:rsid w:val="00423B87"/>
    <w:rsid w:val="00433883"/>
    <w:rsid w:val="0044036A"/>
    <w:rsid w:val="0044110E"/>
    <w:rsid w:val="00442F89"/>
    <w:rsid w:val="0044424B"/>
    <w:rsid w:val="00456508"/>
    <w:rsid w:val="004622FC"/>
    <w:rsid w:val="00462AA2"/>
    <w:rsid w:val="00463ACF"/>
    <w:rsid w:val="004659A1"/>
    <w:rsid w:val="00467A3D"/>
    <w:rsid w:val="00470933"/>
    <w:rsid w:val="0047175D"/>
    <w:rsid w:val="0047226D"/>
    <w:rsid w:val="004736FA"/>
    <w:rsid w:val="00480EA8"/>
    <w:rsid w:val="00483A2E"/>
    <w:rsid w:val="0049309F"/>
    <w:rsid w:val="00494850"/>
    <w:rsid w:val="00495CC9"/>
    <w:rsid w:val="004A2CE6"/>
    <w:rsid w:val="004A7D21"/>
    <w:rsid w:val="004B0A21"/>
    <w:rsid w:val="004B34CD"/>
    <w:rsid w:val="004B5B2C"/>
    <w:rsid w:val="004B6BE6"/>
    <w:rsid w:val="004B7FC3"/>
    <w:rsid w:val="004C162A"/>
    <w:rsid w:val="004C65B0"/>
    <w:rsid w:val="004D563F"/>
    <w:rsid w:val="004E0B23"/>
    <w:rsid w:val="004E61FD"/>
    <w:rsid w:val="004F113D"/>
    <w:rsid w:val="004F6CD6"/>
    <w:rsid w:val="00505208"/>
    <w:rsid w:val="005105D9"/>
    <w:rsid w:val="00510B9C"/>
    <w:rsid w:val="00517666"/>
    <w:rsid w:val="00537011"/>
    <w:rsid w:val="0054645A"/>
    <w:rsid w:val="00547E76"/>
    <w:rsid w:val="0055208D"/>
    <w:rsid w:val="0055361C"/>
    <w:rsid w:val="00554E7F"/>
    <w:rsid w:val="005552D7"/>
    <w:rsid w:val="00563E93"/>
    <w:rsid w:val="00576968"/>
    <w:rsid w:val="005773E6"/>
    <w:rsid w:val="00580597"/>
    <w:rsid w:val="00581928"/>
    <w:rsid w:val="005822B2"/>
    <w:rsid w:val="00585BB0"/>
    <w:rsid w:val="00585F9F"/>
    <w:rsid w:val="005861D8"/>
    <w:rsid w:val="00595829"/>
    <w:rsid w:val="005A7440"/>
    <w:rsid w:val="005A76D4"/>
    <w:rsid w:val="005B3FC7"/>
    <w:rsid w:val="005B6A0B"/>
    <w:rsid w:val="005C1F83"/>
    <w:rsid w:val="005C6C78"/>
    <w:rsid w:val="005D1606"/>
    <w:rsid w:val="005D240A"/>
    <w:rsid w:val="005D7843"/>
    <w:rsid w:val="005D7978"/>
    <w:rsid w:val="005D7C62"/>
    <w:rsid w:val="005E0645"/>
    <w:rsid w:val="005E154C"/>
    <w:rsid w:val="005E5926"/>
    <w:rsid w:val="005E6BA0"/>
    <w:rsid w:val="005F04D2"/>
    <w:rsid w:val="005F193C"/>
    <w:rsid w:val="005F2928"/>
    <w:rsid w:val="005F3A16"/>
    <w:rsid w:val="005F4C21"/>
    <w:rsid w:val="006032A7"/>
    <w:rsid w:val="00606F0D"/>
    <w:rsid w:val="0061109F"/>
    <w:rsid w:val="00612132"/>
    <w:rsid w:val="00615D59"/>
    <w:rsid w:val="00624B3A"/>
    <w:rsid w:val="00627CDD"/>
    <w:rsid w:val="00631079"/>
    <w:rsid w:val="006327E3"/>
    <w:rsid w:val="0064254F"/>
    <w:rsid w:val="00644985"/>
    <w:rsid w:val="00650290"/>
    <w:rsid w:val="00650372"/>
    <w:rsid w:val="00651AB2"/>
    <w:rsid w:val="006537E5"/>
    <w:rsid w:val="0065501E"/>
    <w:rsid w:val="006557FA"/>
    <w:rsid w:val="00657863"/>
    <w:rsid w:val="00665107"/>
    <w:rsid w:val="00666B04"/>
    <w:rsid w:val="00675567"/>
    <w:rsid w:val="006834C4"/>
    <w:rsid w:val="006844C1"/>
    <w:rsid w:val="00692042"/>
    <w:rsid w:val="00695066"/>
    <w:rsid w:val="0069737D"/>
    <w:rsid w:val="006A1B35"/>
    <w:rsid w:val="006A67A0"/>
    <w:rsid w:val="006B08F3"/>
    <w:rsid w:val="006B0DF1"/>
    <w:rsid w:val="006B1C3A"/>
    <w:rsid w:val="006B3140"/>
    <w:rsid w:val="006B59B1"/>
    <w:rsid w:val="006C59A9"/>
    <w:rsid w:val="006D2194"/>
    <w:rsid w:val="006D7798"/>
    <w:rsid w:val="006D7F58"/>
    <w:rsid w:val="006E25E3"/>
    <w:rsid w:val="006E376B"/>
    <w:rsid w:val="006E5A35"/>
    <w:rsid w:val="006E6254"/>
    <w:rsid w:val="00700140"/>
    <w:rsid w:val="00700CFC"/>
    <w:rsid w:val="00702CE2"/>
    <w:rsid w:val="007066A2"/>
    <w:rsid w:val="00714E47"/>
    <w:rsid w:val="00717A01"/>
    <w:rsid w:val="00717F9B"/>
    <w:rsid w:val="007226C1"/>
    <w:rsid w:val="00727A5C"/>
    <w:rsid w:val="00730B86"/>
    <w:rsid w:val="007377F4"/>
    <w:rsid w:val="00737BE2"/>
    <w:rsid w:val="007418F2"/>
    <w:rsid w:val="007512C9"/>
    <w:rsid w:val="00752AAD"/>
    <w:rsid w:val="00752AC6"/>
    <w:rsid w:val="0075429B"/>
    <w:rsid w:val="00757D2A"/>
    <w:rsid w:val="0076076D"/>
    <w:rsid w:val="00761AED"/>
    <w:rsid w:val="00764E13"/>
    <w:rsid w:val="00765799"/>
    <w:rsid w:val="0076745B"/>
    <w:rsid w:val="00773F52"/>
    <w:rsid w:val="007759E2"/>
    <w:rsid w:val="0078211B"/>
    <w:rsid w:val="007A28FB"/>
    <w:rsid w:val="007A48EB"/>
    <w:rsid w:val="007A752B"/>
    <w:rsid w:val="007B625B"/>
    <w:rsid w:val="007B674B"/>
    <w:rsid w:val="007B6A37"/>
    <w:rsid w:val="007C08AF"/>
    <w:rsid w:val="007C097F"/>
    <w:rsid w:val="007C0CDC"/>
    <w:rsid w:val="007C3183"/>
    <w:rsid w:val="007D30EF"/>
    <w:rsid w:val="007F06D2"/>
    <w:rsid w:val="00800A6B"/>
    <w:rsid w:val="00801492"/>
    <w:rsid w:val="00801A10"/>
    <w:rsid w:val="00801A73"/>
    <w:rsid w:val="00803A5D"/>
    <w:rsid w:val="00804124"/>
    <w:rsid w:val="008127EC"/>
    <w:rsid w:val="00820340"/>
    <w:rsid w:val="00821738"/>
    <w:rsid w:val="00827BFD"/>
    <w:rsid w:val="00830880"/>
    <w:rsid w:val="0083171B"/>
    <w:rsid w:val="00840665"/>
    <w:rsid w:val="00840EF4"/>
    <w:rsid w:val="00842A3E"/>
    <w:rsid w:val="00842AC1"/>
    <w:rsid w:val="00847595"/>
    <w:rsid w:val="00852260"/>
    <w:rsid w:val="00857B8A"/>
    <w:rsid w:val="00857DFD"/>
    <w:rsid w:val="00861E5E"/>
    <w:rsid w:val="00864B1C"/>
    <w:rsid w:val="00864D0D"/>
    <w:rsid w:val="008656EF"/>
    <w:rsid w:val="00881B33"/>
    <w:rsid w:val="00882C4A"/>
    <w:rsid w:val="00883D0B"/>
    <w:rsid w:val="00893D00"/>
    <w:rsid w:val="008A0BB0"/>
    <w:rsid w:val="008A2ACC"/>
    <w:rsid w:val="008B062C"/>
    <w:rsid w:val="008B5503"/>
    <w:rsid w:val="008C556D"/>
    <w:rsid w:val="008C55E0"/>
    <w:rsid w:val="008C74B1"/>
    <w:rsid w:val="008D0B3F"/>
    <w:rsid w:val="008D543E"/>
    <w:rsid w:val="008E35B0"/>
    <w:rsid w:val="008E5861"/>
    <w:rsid w:val="008E6E73"/>
    <w:rsid w:val="008E6F5D"/>
    <w:rsid w:val="008E76B3"/>
    <w:rsid w:val="008E7F3D"/>
    <w:rsid w:val="008F28CF"/>
    <w:rsid w:val="008F42B3"/>
    <w:rsid w:val="008F4E07"/>
    <w:rsid w:val="009023F9"/>
    <w:rsid w:val="00904292"/>
    <w:rsid w:val="00904CCC"/>
    <w:rsid w:val="00904F92"/>
    <w:rsid w:val="0092124B"/>
    <w:rsid w:val="00922151"/>
    <w:rsid w:val="009243EA"/>
    <w:rsid w:val="0092637E"/>
    <w:rsid w:val="00926C55"/>
    <w:rsid w:val="009416B9"/>
    <w:rsid w:val="00951F02"/>
    <w:rsid w:val="00954974"/>
    <w:rsid w:val="0095620F"/>
    <w:rsid w:val="009569F6"/>
    <w:rsid w:val="00957A3B"/>
    <w:rsid w:val="00961101"/>
    <w:rsid w:val="00963A8F"/>
    <w:rsid w:val="00974870"/>
    <w:rsid w:val="0097780B"/>
    <w:rsid w:val="00981DA7"/>
    <w:rsid w:val="00984EBB"/>
    <w:rsid w:val="0098621F"/>
    <w:rsid w:val="00987326"/>
    <w:rsid w:val="009974D4"/>
    <w:rsid w:val="009A1112"/>
    <w:rsid w:val="009A3F9D"/>
    <w:rsid w:val="009A7BD1"/>
    <w:rsid w:val="009B16AC"/>
    <w:rsid w:val="009B2F18"/>
    <w:rsid w:val="009B62F4"/>
    <w:rsid w:val="009C0416"/>
    <w:rsid w:val="009C754A"/>
    <w:rsid w:val="009C7EFB"/>
    <w:rsid w:val="009D0155"/>
    <w:rsid w:val="009D2434"/>
    <w:rsid w:val="009D6368"/>
    <w:rsid w:val="009E1D2A"/>
    <w:rsid w:val="009E3E2D"/>
    <w:rsid w:val="009F14E0"/>
    <w:rsid w:val="00A043F2"/>
    <w:rsid w:val="00A104DE"/>
    <w:rsid w:val="00A1218C"/>
    <w:rsid w:val="00A167E2"/>
    <w:rsid w:val="00A17CC1"/>
    <w:rsid w:val="00A2557A"/>
    <w:rsid w:val="00A2662E"/>
    <w:rsid w:val="00A32829"/>
    <w:rsid w:val="00A37338"/>
    <w:rsid w:val="00A404CF"/>
    <w:rsid w:val="00A43A10"/>
    <w:rsid w:val="00A442A7"/>
    <w:rsid w:val="00A612B0"/>
    <w:rsid w:val="00A64A44"/>
    <w:rsid w:val="00A64EEA"/>
    <w:rsid w:val="00A66517"/>
    <w:rsid w:val="00A7402F"/>
    <w:rsid w:val="00A808DB"/>
    <w:rsid w:val="00A82544"/>
    <w:rsid w:val="00A827FD"/>
    <w:rsid w:val="00A83342"/>
    <w:rsid w:val="00A85973"/>
    <w:rsid w:val="00A86694"/>
    <w:rsid w:val="00A939DE"/>
    <w:rsid w:val="00A953CF"/>
    <w:rsid w:val="00A97AEA"/>
    <w:rsid w:val="00AA23A3"/>
    <w:rsid w:val="00AA2AC2"/>
    <w:rsid w:val="00AA6DC8"/>
    <w:rsid w:val="00AB17C6"/>
    <w:rsid w:val="00AB1BB9"/>
    <w:rsid w:val="00AB1D48"/>
    <w:rsid w:val="00AB6E3C"/>
    <w:rsid w:val="00AC145D"/>
    <w:rsid w:val="00AC2A81"/>
    <w:rsid w:val="00AC49A2"/>
    <w:rsid w:val="00AC62F3"/>
    <w:rsid w:val="00AD1149"/>
    <w:rsid w:val="00AD37EC"/>
    <w:rsid w:val="00AE1ABB"/>
    <w:rsid w:val="00AE20A5"/>
    <w:rsid w:val="00AE4F3D"/>
    <w:rsid w:val="00AE4F68"/>
    <w:rsid w:val="00AE528F"/>
    <w:rsid w:val="00AE6B27"/>
    <w:rsid w:val="00AF5D09"/>
    <w:rsid w:val="00AF7B60"/>
    <w:rsid w:val="00B01CDB"/>
    <w:rsid w:val="00B04D2C"/>
    <w:rsid w:val="00B0520E"/>
    <w:rsid w:val="00B07458"/>
    <w:rsid w:val="00B11140"/>
    <w:rsid w:val="00B23555"/>
    <w:rsid w:val="00B23724"/>
    <w:rsid w:val="00B2727C"/>
    <w:rsid w:val="00B31706"/>
    <w:rsid w:val="00B36493"/>
    <w:rsid w:val="00B40A1F"/>
    <w:rsid w:val="00B41B33"/>
    <w:rsid w:val="00B457EA"/>
    <w:rsid w:val="00B45C30"/>
    <w:rsid w:val="00B479EA"/>
    <w:rsid w:val="00B509AF"/>
    <w:rsid w:val="00B53FFE"/>
    <w:rsid w:val="00B566B0"/>
    <w:rsid w:val="00B5779F"/>
    <w:rsid w:val="00B57F84"/>
    <w:rsid w:val="00B61D41"/>
    <w:rsid w:val="00B730EE"/>
    <w:rsid w:val="00B7681C"/>
    <w:rsid w:val="00B7772B"/>
    <w:rsid w:val="00B814C7"/>
    <w:rsid w:val="00B832B5"/>
    <w:rsid w:val="00B8370B"/>
    <w:rsid w:val="00B841A1"/>
    <w:rsid w:val="00B91736"/>
    <w:rsid w:val="00B96667"/>
    <w:rsid w:val="00BA4014"/>
    <w:rsid w:val="00BA467F"/>
    <w:rsid w:val="00BB3054"/>
    <w:rsid w:val="00BB4104"/>
    <w:rsid w:val="00BB4639"/>
    <w:rsid w:val="00BC08CD"/>
    <w:rsid w:val="00BD0394"/>
    <w:rsid w:val="00BD48BF"/>
    <w:rsid w:val="00BD518E"/>
    <w:rsid w:val="00BE0E5D"/>
    <w:rsid w:val="00BE13A1"/>
    <w:rsid w:val="00BE1A4E"/>
    <w:rsid w:val="00BE3C67"/>
    <w:rsid w:val="00BE7A06"/>
    <w:rsid w:val="00BF0B25"/>
    <w:rsid w:val="00BF2ED2"/>
    <w:rsid w:val="00BF42BF"/>
    <w:rsid w:val="00BF617F"/>
    <w:rsid w:val="00C02829"/>
    <w:rsid w:val="00C04F7B"/>
    <w:rsid w:val="00C0686D"/>
    <w:rsid w:val="00C074A5"/>
    <w:rsid w:val="00C12664"/>
    <w:rsid w:val="00C13E0B"/>
    <w:rsid w:val="00C211F8"/>
    <w:rsid w:val="00C22A67"/>
    <w:rsid w:val="00C2432D"/>
    <w:rsid w:val="00C35B6B"/>
    <w:rsid w:val="00C4156C"/>
    <w:rsid w:val="00C444E7"/>
    <w:rsid w:val="00C47168"/>
    <w:rsid w:val="00C516B7"/>
    <w:rsid w:val="00C5366A"/>
    <w:rsid w:val="00C603EE"/>
    <w:rsid w:val="00C60B19"/>
    <w:rsid w:val="00C64F71"/>
    <w:rsid w:val="00C664F3"/>
    <w:rsid w:val="00C66E58"/>
    <w:rsid w:val="00C71868"/>
    <w:rsid w:val="00C725C1"/>
    <w:rsid w:val="00C74870"/>
    <w:rsid w:val="00C81F1D"/>
    <w:rsid w:val="00C82BC2"/>
    <w:rsid w:val="00C85BD9"/>
    <w:rsid w:val="00C878AE"/>
    <w:rsid w:val="00C92475"/>
    <w:rsid w:val="00C93A89"/>
    <w:rsid w:val="00C95F11"/>
    <w:rsid w:val="00C96836"/>
    <w:rsid w:val="00C97115"/>
    <w:rsid w:val="00CA1298"/>
    <w:rsid w:val="00CB5818"/>
    <w:rsid w:val="00CB6E91"/>
    <w:rsid w:val="00CB7C09"/>
    <w:rsid w:val="00CD52A4"/>
    <w:rsid w:val="00CD5ACA"/>
    <w:rsid w:val="00CE0006"/>
    <w:rsid w:val="00CE0AE2"/>
    <w:rsid w:val="00CE3E94"/>
    <w:rsid w:val="00CF5034"/>
    <w:rsid w:val="00D01AD4"/>
    <w:rsid w:val="00D024A4"/>
    <w:rsid w:val="00D056CF"/>
    <w:rsid w:val="00D07197"/>
    <w:rsid w:val="00D10EF6"/>
    <w:rsid w:val="00D16B66"/>
    <w:rsid w:val="00D22DAF"/>
    <w:rsid w:val="00D22FF3"/>
    <w:rsid w:val="00D3501C"/>
    <w:rsid w:val="00D40363"/>
    <w:rsid w:val="00D4084D"/>
    <w:rsid w:val="00D518C4"/>
    <w:rsid w:val="00D526A5"/>
    <w:rsid w:val="00D54014"/>
    <w:rsid w:val="00D579F0"/>
    <w:rsid w:val="00D57DAA"/>
    <w:rsid w:val="00D642AB"/>
    <w:rsid w:val="00D644B7"/>
    <w:rsid w:val="00D67ED6"/>
    <w:rsid w:val="00D7282E"/>
    <w:rsid w:val="00D7510F"/>
    <w:rsid w:val="00D755DE"/>
    <w:rsid w:val="00D80E63"/>
    <w:rsid w:val="00D810D8"/>
    <w:rsid w:val="00D816E5"/>
    <w:rsid w:val="00D83C70"/>
    <w:rsid w:val="00D932A2"/>
    <w:rsid w:val="00D94021"/>
    <w:rsid w:val="00D94BC7"/>
    <w:rsid w:val="00D94F52"/>
    <w:rsid w:val="00D95323"/>
    <w:rsid w:val="00D956DA"/>
    <w:rsid w:val="00D9583C"/>
    <w:rsid w:val="00DA0C07"/>
    <w:rsid w:val="00DA2871"/>
    <w:rsid w:val="00DA470B"/>
    <w:rsid w:val="00DA6621"/>
    <w:rsid w:val="00DB0CB6"/>
    <w:rsid w:val="00DB22C5"/>
    <w:rsid w:val="00DB76DE"/>
    <w:rsid w:val="00DC0EF7"/>
    <w:rsid w:val="00DC5614"/>
    <w:rsid w:val="00DC7041"/>
    <w:rsid w:val="00DD0716"/>
    <w:rsid w:val="00DD2336"/>
    <w:rsid w:val="00DD2764"/>
    <w:rsid w:val="00DD3F84"/>
    <w:rsid w:val="00DD45FA"/>
    <w:rsid w:val="00DD5EAA"/>
    <w:rsid w:val="00DD66B4"/>
    <w:rsid w:val="00DD769F"/>
    <w:rsid w:val="00DE1C08"/>
    <w:rsid w:val="00DE5645"/>
    <w:rsid w:val="00DE62B7"/>
    <w:rsid w:val="00DE743F"/>
    <w:rsid w:val="00DF14EB"/>
    <w:rsid w:val="00DF15BC"/>
    <w:rsid w:val="00DF2FEB"/>
    <w:rsid w:val="00DF3053"/>
    <w:rsid w:val="00DF3C27"/>
    <w:rsid w:val="00DF5181"/>
    <w:rsid w:val="00DF6C95"/>
    <w:rsid w:val="00E0380A"/>
    <w:rsid w:val="00E04775"/>
    <w:rsid w:val="00E171FB"/>
    <w:rsid w:val="00E203D2"/>
    <w:rsid w:val="00E20F23"/>
    <w:rsid w:val="00E213BE"/>
    <w:rsid w:val="00E25A68"/>
    <w:rsid w:val="00E27D1D"/>
    <w:rsid w:val="00E310D5"/>
    <w:rsid w:val="00E36F28"/>
    <w:rsid w:val="00E37C07"/>
    <w:rsid w:val="00E42141"/>
    <w:rsid w:val="00E42940"/>
    <w:rsid w:val="00E4539D"/>
    <w:rsid w:val="00E45BC6"/>
    <w:rsid w:val="00E4714C"/>
    <w:rsid w:val="00E502F2"/>
    <w:rsid w:val="00E50C3C"/>
    <w:rsid w:val="00E514C9"/>
    <w:rsid w:val="00E52C11"/>
    <w:rsid w:val="00E60D0A"/>
    <w:rsid w:val="00E632F4"/>
    <w:rsid w:val="00E64B80"/>
    <w:rsid w:val="00E665B8"/>
    <w:rsid w:val="00E70198"/>
    <w:rsid w:val="00E70688"/>
    <w:rsid w:val="00E7206B"/>
    <w:rsid w:val="00E7609B"/>
    <w:rsid w:val="00E76E05"/>
    <w:rsid w:val="00E861EF"/>
    <w:rsid w:val="00E86421"/>
    <w:rsid w:val="00E867B2"/>
    <w:rsid w:val="00E87F28"/>
    <w:rsid w:val="00EA1940"/>
    <w:rsid w:val="00EA316F"/>
    <w:rsid w:val="00EB171E"/>
    <w:rsid w:val="00EB7128"/>
    <w:rsid w:val="00EC14E3"/>
    <w:rsid w:val="00EC3E48"/>
    <w:rsid w:val="00EC7B87"/>
    <w:rsid w:val="00ED3339"/>
    <w:rsid w:val="00ED6B6D"/>
    <w:rsid w:val="00EE54C3"/>
    <w:rsid w:val="00EF0681"/>
    <w:rsid w:val="00EF2152"/>
    <w:rsid w:val="00EF39CA"/>
    <w:rsid w:val="00EF4192"/>
    <w:rsid w:val="00EF4971"/>
    <w:rsid w:val="00F0776C"/>
    <w:rsid w:val="00F07AF2"/>
    <w:rsid w:val="00F07BBA"/>
    <w:rsid w:val="00F10DFC"/>
    <w:rsid w:val="00F10F1A"/>
    <w:rsid w:val="00F15158"/>
    <w:rsid w:val="00F15A09"/>
    <w:rsid w:val="00F16548"/>
    <w:rsid w:val="00F21686"/>
    <w:rsid w:val="00F23521"/>
    <w:rsid w:val="00F303E4"/>
    <w:rsid w:val="00F30620"/>
    <w:rsid w:val="00F31D13"/>
    <w:rsid w:val="00F32978"/>
    <w:rsid w:val="00F3392C"/>
    <w:rsid w:val="00F45367"/>
    <w:rsid w:val="00F45EF7"/>
    <w:rsid w:val="00F46606"/>
    <w:rsid w:val="00F47D07"/>
    <w:rsid w:val="00F50964"/>
    <w:rsid w:val="00F5297A"/>
    <w:rsid w:val="00F54C80"/>
    <w:rsid w:val="00F6157C"/>
    <w:rsid w:val="00F645AC"/>
    <w:rsid w:val="00F70600"/>
    <w:rsid w:val="00F75E24"/>
    <w:rsid w:val="00F82491"/>
    <w:rsid w:val="00F9099C"/>
    <w:rsid w:val="00F9198A"/>
    <w:rsid w:val="00F93C4C"/>
    <w:rsid w:val="00F95448"/>
    <w:rsid w:val="00FA2B00"/>
    <w:rsid w:val="00FA3208"/>
    <w:rsid w:val="00FA4200"/>
    <w:rsid w:val="00FB45A8"/>
    <w:rsid w:val="00FB51C7"/>
    <w:rsid w:val="00FB66D0"/>
    <w:rsid w:val="00FB6DA9"/>
    <w:rsid w:val="00FC683C"/>
    <w:rsid w:val="00FC79E3"/>
    <w:rsid w:val="00FD0774"/>
    <w:rsid w:val="00FD3A22"/>
    <w:rsid w:val="00FD4BD6"/>
    <w:rsid w:val="00FE1D6E"/>
    <w:rsid w:val="00FE3887"/>
    <w:rsid w:val="00FE3A7A"/>
    <w:rsid w:val="00FE4F96"/>
    <w:rsid w:val="00FE5359"/>
    <w:rsid w:val="00FF062B"/>
    <w:rsid w:val="00FF15F1"/>
    <w:rsid w:val="00FF2CE9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49842D"/>
  <w14:defaultImageDpi w14:val="0"/>
  <w15:docId w15:val="{136548E2-E099-4B1A-88D0-63B6DB59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head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7A0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A67A0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A67A0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6A67A0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6A67A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A67A0"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uiPriority w:val="99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uiPriority w:val="99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basedOn w:val="a0"/>
    <w:link w:val="CellBody"/>
    <w:uiPriority w:val="99"/>
    <w:locked/>
    <w:rsid w:val="00EF39CA"/>
    <w:rPr>
      <w:rFonts w:ascii="Arial" w:hAnsi="Arial" w:cs="Times New Roman"/>
      <w:kern w:val="20"/>
      <w:lang w:val="en-GB" w:eastAsia="en-US" w:bidi="ar-SA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CharChar">
    <w:name w:val="Char Char"/>
    <w:basedOn w:val="a"/>
    <w:uiPriority w:val="99"/>
    <w:rsid w:val="00DE5645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">
    <w:name w:val="Char Char1"/>
    <w:basedOn w:val="a"/>
    <w:uiPriority w:val="99"/>
    <w:rsid w:val="00DE62B7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aliases w:val="Bullet_IRAO,List Paragraph_0"/>
    <w:basedOn w:val="a"/>
    <w:link w:val="ad"/>
    <w:uiPriority w:val="34"/>
    <w:qFormat/>
    <w:rsid w:val="002239F3"/>
    <w:pPr>
      <w:autoSpaceDE/>
      <w:autoSpaceDN/>
      <w:ind w:left="720"/>
      <w:contextualSpacing/>
    </w:pPr>
  </w:style>
  <w:style w:type="paragraph" w:styleId="ae">
    <w:name w:val="Normal (Web)"/>
    <w:basedOn w:val="a"/>
    <w:uiPriority w:val="99"/>
    <w:rsid w:val="00D7282E"/>
    <w:pPr>
      <w:suppressAutoHyphens/>
      <w:autoSpaceDE/>
      <w:autoSpaceDN/>
      <w:spacing w:after="200" w:line="276" w:lineRule="auto"/>
    </w:pPr>
    <w:rPr>
      <w:lang w:eastAsia="ar-SA"/>
    </w:rPr>
  </w:style>
  <w:style w:type="paragraph" w:styleId="af">
    <w:name w:val="annotation text"/>
    <w:basedOn w:val="a"/>
    <w:link w:val="af0"/>
    <w:uiPriority w:val="99"/>
    <w:unhideWhenUsed/>
    <w:rsid w:val="00D7282E"/>
    <w:pPr>
      <w:autoSpaceDE/>
      <w:autoSpaceDN/>
    </w:pPr>
    <w:rPr>
      <w:sz w:val="20"/>
      <w:szCs w:val="20"/>
      <w:lang w:val="en-GB"/>
    </w:rPr>
  </w:style>
  <w:style w:type="character" w:customStyle="1" w:styleId="af0">
    <w:name w:val="Текст примечания Знак"/>
    <w:basedOn w:val="a0"/>
    <w:link w:val="af"/>
    <w:uiPriority w:val="99"/>
    <w:locked/>
    <w:rsid w:val="00D7282E"/>
    <w:rPr>
      <w:rFonts w:cs="Times New Roman"/>
      <w:lang w:val="en-GB" w:eastAsia="x-none"/>
    </w:rPr>
  </w:style>
  <w:style w:type="paragraph" w:styleId="af1">
    <w:name w:val="Plain Text"/>
    <w:basedOn w:val="a"/>
    <w:link w:val="af2"/>
    <w:uiPriority w:val="99"/>
    <w:unhideWhenUsed/>
    <w:rsid w:val="00F95448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F95448"/>
    <w:rPr>
      <w:rFonts w:ascii="Calibri" w:hAnsi="Calibri" w:cs="Consolas"/>
      <w:sz w:val="21"/>
      <w:szCs w:val="21"/>
      <w:lang w:val="x-none" w:eastAsia="en-US"/>
    </w:rPr>
  </w:style>
  <w:style w:type="paragraph" w:styleId="af3">
    <w:name w:val="footnote text"/>
    <w:basedOn w:val="a"/>
    <w:link w:val="af4"/>
    <w:uiPriority w:val="99"/>
    <w:rsid w:val="002A39EE"/>
    <w:pPr>
      <w:autoSpaceDE/>
      <w:autoSpaceDN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2A39EE"/>
    <w:rPr>
      <w:rFonts w:cs="Times New Roman"/>
    </w:rPr>
  </w:style>
  <w:style w:type="character" w:customStyle="1" w:styleId="ad">
    <w:name w:val="Абзац списка Знак"/>
    <w:aliases w:val="Bullet_IRAO Знак,List Paragraph_0 Знак"/>
    <w:link w:val="ac"/>
    <w:uiPriority w:val="34"/>
    <w:locked/>
    <w:rsid w:val="00CE0006"/>
    <w:rPr>
      <w:sz w:val="24"/>
    </w:rPr>
  </w:style>
  <w:style w:type="paragraph" w:customStyle="1" w:styleId="af5">
    <w:name w:val="Прижатый влево"/>
    <w:basedOn w:val="a"/>
    <w:next w:val="a"/>
    <w:uiPriority w:val="99"/>
    <w:rsid w:val="002D46AF"/>
    <w:pPr>
      <w:adjustRightInd w:val="0"/>
    </w:pPr>
    <w:rPr>
      <w:rFonts w:ascii="Arial" w:hAnsi="Arial" w:cs="Arial"/>
    </w:rPr>
  </w:style>
  <w:style w:type="paragraph" w:styleId="af6">
    <w:name w:val="Balloon Text"/>
    <w:basedOn w:val="a"/>
    <w:link w:val="af7"/>
    <w:uiPriority w:val="99"/>
    <w:rsid w:val="00F07AF2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locked/>
    <w:rsid w:val="00F07A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4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disclosure.ru/portal/company.aspx?id=37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ratov-np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58DA9-8B01-4E44-86C2-425A6BA9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3</cp:revision>
  <cp:lastPrinted>2024-05-16T10:19:00Z</cp:lastPrinted>
  <dcterms:created xsi:type="dcterms:W3CDTF">2024-05-16T10:24:00Z</dcterms:created>
  <dcterms:modified xsi:type="dcterms:W3CDTF">2024-05-16T10:24:00Z</dcterms:modified>
</cp:coreProperties>
</file>